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071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Mop and Broom Holder:  0.0375 inch (0.95 mm) thick stainless steel, Type 304, hat-shaped channel.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Holders:  Cadmium-plated steel with spring-loaded rubber cam holders.</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8215-3 - 3 Holders - Mop Rack - Surface-mounted.</w:t>
      </w:r>
    </w:p>
    <w:p>
      <w:pPr>
        <w:pStyle w:val="CSILevel5"/>
        <w:numPr>
          <w:ilvl w:val="5"/>
          <w:numId w:val="2"/>
        </w:numPr>
        <w:jc w:val="left"/>
      </w:pPr>
      <w:r>
        <w:rPr>
          <w:rFonts w:ascii="arial" w:eastAsia="arial" w:hAnsi="arial" w:cs="arial"/>
          <w:sz w:val="20"/>
          <w:szCs w:val="20"/>
        </w:rPr>
        <w:t>__________.</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