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754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5"/>
        <w:numPr>
          <w:ilvl w:val="5"/>
          <w:numId w:val="2"/>
        </w:numPr>
        <w:jc w:val="left"/>
      </w:pPr>
      <w:r>
        <w:rPr>
          <w:rFonts w:ascii="arial" w:eastAsia="arial" w:hAnsi="arial" w:cs="arial"/>
          <w:sz w:val="20"/>
          <w:szCs w:val="20"/>
        </w:rPr>
        <w:t>Model 20200-1 (110-120V) - Tri-Umph - Automatic High Speed Hand Dryer - Silver/Black ABS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