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1906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692AC-6 - Semi-recessed - Roval Collection - Automatic Paper Towel Dispenser and Removable Waste Receptacle - Roll - 17.8 gal (67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