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3850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Waste receptacles.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Waste Receptacles</w:t>
      </w:r>
    </w:p>
    <w:p>
      <w:pPr>
        <w:pStyle w:val="CSILevel3"/>
        <w:numPr>
          <w:ilvl w:val="3"/>
          <w:numId w:val="2"/>
        </w:numPr>
        <w:jc w:val="left"/>
      </w:pPr>
      <w:r>
        <w:rPr>
          <w:rFonts w:ascii="arial" w:eastAsia="arial" w:hAnsi="arial" w:cs="arial"/>
          <w:sz w:val="20"/>
          <w:szCs w:val="20"/>
        </w:rPr>
        <w:t>Waste Receptacle:  Stainless steel, push-in self-closing top door, seamless lower door for access to container, with tumbler lock, reinforced panel full height of door, continuously welded bottom pan and seamless exposed flanges.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Liner:  Removable seamless stainless steel receptacle.</w:t>
      </w:r>
    </w:p>
    <w:p>
      <w:pPr>
        <w:pStyle w:val="CSILevel4"/>
        <w:numPr>
          <w:ilvl w:val="4"/>
          <w:numId w:val="2"/>
        </w:numPr>
        <w:jc w:val="left"/>
      </w:pPr>
      <w:r>
        <w:rPr>
          <w:rFonts w:ascii="arial" w:eastAsia="arial" w:hAnsi="arial" w:cs="arial"/>
          <w:sz w:val="20"/>
          <w:szCs w:val="20"/>
        </w:rPr>
        <w:t>Liner:  Removable heavy-duty vinyl liner, attached at a minimum of four points with stainless steel grommets and hooks.</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20826-T - Roval Collection - Waste Receptacle - 12.8 gal (48.5 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